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2CA739AF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4A5308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AD4A008" w:rsidR="00F00E0C" w:rsidRDefault="007328BB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September </w:t>
            </w:r>
            <w:r w:rsidR="006908AA">
              <w:rPr>
                <w:rFonts w:ascii="Arial"/>
                <w:sz w:val="18"/>
              </w:rPr>
              <w:t>11</w:t>
            </w:r>
            <w:r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26840B0" w:rsidR="00F00E0C" w:rsidRDefault="005561A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  <w:r w:rsidR="001305EC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Department </w:t>
            </w:r>
            <w:r w:rsidR="008C19EC">
              <w:rPr>
                <w:rFonts w:ascii="Arial"/>
                <w:sz w:val="18"/>
              </w:rPr>
              <w:t>A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409CE5FD" w:rsidR="00F00E0C" w:rsidRDefault="008C19E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Randall Soderquist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22AB78" w14:textId="4F06222A" w:rsidR="00DB6810" w:rsidRDefault="00A86F9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Cindy Chavkin</w:t>
            </w:r>
          </w:p>
          <w:p w14:paraId="20C03F20" w14:textId="42A2886D" w:rsidR="005B7EC4" w:rsidRDefault="005B7EC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559B69B0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5B7EC4" w:rsidRPr="00A86F96">
              <w:rPr>
                <w:rFonts w:ascii="Arial" w:hAnsi="Arial" w:cs="Arial"/>
                <w:sz w:val="18"/>
              </w:rPr>
              <w:t>Daniel Roche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17763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D45256">
              <w:rPr>
                <w:color w:val="231F20"/>
                <w:sz w:val="21"/>
                <w:highlight w:val="yellow"/>
              </w:rPr>
              <w:t>In</w:t>
            </w:r>
            <w:r w:rsidRPr="00D4525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D45256">
              <w:rPr>
                <w:color w:val="231F20"/>
                <w:sz w:val="21"/>
                <w:highlight w:val="yellow"/>
              </w:rPr>
              <w:t>Person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Virtual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Number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of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5DE5D48" w:rsidR="00F00E0C" w:rsidRPr="00217763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17763">
              <w:rPr>
                <w:rFonts w:ascii="Arial" w:hAnsi="Arial" w:cs="Arial"/>
                <w:sz w:val="18"/>
              </w:rPr>
              <w:t xml:space="preserve"> </w:t>
            </w:r>
            <w:r w:rsidR="00A86F96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17763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In</w:t>
            </w:r>
            <w:r w:rsidRPr="00217763">
              <w:rPr>
                <w:color w:val="231F20"/>
                <w:spacing w:val="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Person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D45256">
              <w:rPr>
                <w:color w:val="231F20"/>
                <w:sz w:val="21"/>
                <w:highlight w:val="yellow"/>
              </w:rPr>
              <w:t>Virtual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17763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Custodial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17763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D45256">
              <w:rPr>
                <w:color w:val="231F20"/>
                <w:sz w:val="21"/>
                <w:highlight w:val="yellow"/>
              </w:rPr>
              <w:t>OOC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2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320D12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3E828CC8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C35994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785B7251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D45256">
              <w:rPr>
                <w:color w:val="231F20"/>
                <w:sz w:val="21"/>
              </w:rPr>
              <w:t>1</w:t>
            </w:r>
          </w:p>
        </w:tc>
      </w:tr>
      <w:tr w:rsidR="008B0F67" w:rsidRPr="00320D12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807E2E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217763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F0592A0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1044E7">
              <w:rPr>
                <w:color w:val="231F20"/>
                <w:sz w:val="21"/>
              </w:rPr>
              <w:t>0</w:t>
            </w:r>
          </w:p>
        </w:tc>
      </w:tr>
      <w:tr w:rsidR="008B0F67" w:rsidRPr="00320D12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320D12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F15DBA2" w:rsidR="004A5308" w:rsidRPr="00217763" w:rsidRDefault="00A86F96" w:rsidP="005561A6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Deferred Sentencing </w:t>
            </w:r>
            <w:r w:rsidR="00BC0B5E">
              <w:rPr>
                <w:rFonts w:ascii="Arial"/>
                <w:sz w:val="18"/>
              </w:rPr>
              <w:t>Review H</w:t>
            </w:r>
            <w:r>
              <w:rPr>
                <w:rFonts w:ascii="Arial"/>
                <w:sz w:val="18"/>
              </w:rPr>
              <w:t>earing</w:t>
            </w:r>
          </w:p>
        </w:tc>
      </w:tr>
      <w:tr w:rsidR="008B0F67" w:rsidRPr="00320D12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217763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Attorney's</w:t>
            </w:r>
            <w:r w:rsidRPr="00217763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60656C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for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45256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45256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217763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had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substantive,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confidential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meeting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217763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each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before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E00D2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prepared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handle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their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clients'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E00D2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217763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17763">
              <w:rPr>
                <w:b/>
                <w:bCs/>
                <w:color w:val="231F20"/>
                <w:sz w:val="21"/>
              </w:rPr>
              <w:t>How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prepared</w:t>
            </w:r>
            <w:r w:rsidRPr="00217763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did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the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Attorney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2A5E8CC4" w14:textId="035E0152" w:rsidR="003959D5" w:rsidRPr="00217763" w:rsidRDefault="00D45256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8B0F67" w:rsidRPr="00217763">
              <w:rPr>
                <w:sz w:val="21"/>
              </w:rPr>
              <w:t xml:space="preserve"> appeared to be prepared for h</w:t>
            </w:r>
            <w:r w:rsidR="00BD38B3">
              <w:rPr>
                <w:sz w:val="21"/>
              </w:rPr>
              <w:t>er</w:t>
            </w:r>
            <w:r w:rsidR="008B0F67" w:rsidRPr="00217763">
              <w:rPr>
                <w:sz w:val="21"/>
              </w:rPr>
              <w:t xml:space="preserve"> case today.</w:t>
            </w:r>
            <w:r w:rsidR="00807E2E" w:rsidRPr="00217763">
              <w:rPr>
                <w:sz w:val="21"/>
              </w:rPr>
              <w:t xml:space="preserve"> </w:t>
            </w:r>
          </w:p>
          <w:p w14:paraId="6FD014C6" w14:textId="600CFF92" w:rsidR="008B0F67" w:rsidRPr="00217763" w:rsidRDefault="008B0F67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knowledgeable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about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their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D17A5BE" w:rsidR="008B0F67" w:rsidRPr="0060656C" w:rsidRDefault="00D45256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8B0F67">
              <w:rPr>
                <w:sz w:val="21"/>
              </w:rPr>
              <w:t xml:space="preserve"> appeared to be knowledgeable about </w:t>
            </w:r>
            <w:r w:rsidR="003F5A33">
              <w:rPr>
                <w:sz w:val="21"/>
              </w:rPr>
              <w:t>h</w:t>
            </w:r>
            <w:r w:rsidR="00BD38B3">
              <w:rPr>
                <w:sz w:val="21"/>
              </w:rPr>
              <w:t>er</w:t>
            </w:r>
            <w:r w:rsidR="008B0F67">
              <w:rPr>
                <w:sz w:val="21"/>
              </w:rPr>
              <w:t xml:space="preserve"> case today.</w:t>
            </w:r>
          </w:p>
        </w:tc>
      </w:tr>
      <w:tr w:rsidR="008B0F67" w:rsidRPr="0060656C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Attorney's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courtroom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advocacy</w:t>
            </w:r>
            <w:r w:rsidRPr="0060656C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skills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12265861" w:rsidR="008B0F67" w:rsidRDefault="00D45256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696976">
              <w:rPr>
                <w:sz w:val="21"/>
              </w:rPr>
              <w:t xml:space="preserve">’ advocacy skills were good. </w:t>
            </w:r>
          </w:p>
          <w:p w14:paraId="311B133C" w14:textId="45413EAA" w:rsidR="004A5308" w:rsidRPr="0060656C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60656C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Attorney/client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60656C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60656C">
              <w:rPr>
                <w:sz w:val="21"/>
              </w:rPr>
              <w:t>The attorney-client communication appeared to be good.</w:t>
            </w:r>
          </w:p>
        </w:tc>
      </w:tr>
      <w:tr w:rsidR="008B0F67" w:rsidRPr="0060656C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60656C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Case</w:t>
            </w:r>
            <w:r w:rsidRPr="0060656C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60656C">
              <w:rPr>
                <w:b/>
                <w:color w:val="231F20"/>
                <w:sz w:val="21"/>
              </w:rPr>
              <w:t>Stage-Specific</w:t>
            </w:r>
            <w:r w:rsidRPr="0060656C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60656C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pretrial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release/OR,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reasonable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217763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BD38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each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until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completed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382C72E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BD38B3" w:rsidRPr="00BD38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counseled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3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01F4856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BD38B3" w:rsidRPr="00BD38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adequately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advise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consequences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accepting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plea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going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trial,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including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collateral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4D0FB53C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BD38B3" w:rsidRPr="00BD38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mitigating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evidence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argument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E00D2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address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Presentence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Report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(PSI)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Psychosexual</w:t>
            </w:r>
            <w:r w:rsidRPr="0060656C">
              <w:rPr>
                <w:color w:val="231F20"/>
                <w:spacing w:val="1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Evaluation/Risk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Assessment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EE00D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court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require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defendant(s)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reimburse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entity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EE00D2">
              <w:rPr>
                <w:color w:val="231F20"/>
                <w:sz w:val="21"/>
                <w:highlight w:val="yellow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217763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Overall</w:t>
            </w:r>
            <w:r w:rsidRPr="00217763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60656C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sustainable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217763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BD38B3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60656C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Overall,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be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effective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representation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60656C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their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38B3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5AB27B21" w14:textId="77777777" w:rsidR="00E2185F" w:rsidRPr="005F2DD5" w:rsidRDefault="008B0F67" w:rsidP="00E2185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Remarks/Recommendations/Notes</w:t>
            </w:r>
            <w:r w:rsidR="004615F4">
              <w:rPr>
                <w:b/>
                <w:color w:val="231F20"/>
                <w:spacing w:val="18"/>
                <w:sz w:val="21"/>
              </w:rPr>
              <w:t>:</w:t>
            </w:r>
          </w:p>
          <w:p w14:paraId="0C2A8758" w14:textId="78B8E632" w:rsidR="00E2185F" w:rsidRDefault="00E2185F" w:rsidP="00E2185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D45256">
              <w:rPr>
                <w:b w:val="0"/>
              </w:rPr>
              <w:t>Cindy</w:t>
            </w:r>
            <w:r>
              <w:rPr>
                <w:b w:val="0"/>
              </w:rPr>
              <w:t xml:space="preserve"> represent </w:t>
            </w:r>
            <w:r w:rsidR="00CF5EC3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11555798" w14:textId="5795F647" w:rsidR="00AA3E75" w:rsidRDefault="00E2185F" w:rsidP="00AA3E75">
            <w:pPr>
              <w:pStyle w:val="BodyText"/>
              <w:numPr>
                <w:ilvl w:val="0"/>
                <w:numId w:val="5"/>
              </w:numPr>
            </w:pPr>
            <w:r w:rsidRPr="00597FD2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CF5EC3" w:rsidRPr="00597FD2">
              <w:t>Deferred Sentencing Review hea</w:t>
            </w:r>
            <w:r w:rsidR="00BC0B5E" w:rsidRPr="00597FD2">
              <w:t>r</w:t>
            </w:r>
            <w:r w:rsidR="00CF5EC3" w:rsidRPr="00597FD2">
              <w:t>ing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  <w:r w:rsidR="00597FD2" w:rsidRPr="00597FD2">
              <w:t xml:space="preserve">There was a </w:t>
            </w:r>
            <w:r w:rsidR="00AA3E75">
              <w:t xml:space="preserve">Spanish Interpreter </w:t>
            </w:r>
            <w:r w:rsidR="00B509F3">
              <w:t>present by video</w:t>
            </w:r>
            <w:r w:rsidR="00AA3E75">
              <w:t xml:space="preserve"> to assist </w:t>
            </w:r>
            <w:r w:rsidR="00B509F3">
              <w:t xml:space="preserve">the </w:t>
            </w:r>
            <w:r w:rsidR="00AA3E75">
              <w:t xml:space="preserve">client. </w:t>
            </w:r>
          </w:p>
          <w:p w14:paraId="441D9FE9" w14:textId="2CB49BFC" w:rsidR="00AA3E75" w:rsidRDefault="00AA3E75" w:rsidP="00EF325A">
            <w:pPr>
              <w:pStyle w:val="ListParagraph"/>
              <w:ind w:left="535"/>
            </w:pPr>
            <w:r>
              <w:t>Cindy</w:t>
            </w:r>
            <w:r w:rsidR="00EF325A">
              <w:t xml:space="preserve"> explained to the court that her</w:t>
            </w:r>
            <w:r>
              <w:t xml:space="preserve"> client previously pled guilty to Battery D</w:t>
            </w:r>
            <w:r w:rsidR="00EF325A">
              <w:t xml:space="preserve">omestic </w:t>
            </w:r>
            <w:r>
              <w:t>V</w:t>
            </w:r>
            <w:r w:rsidR="00EF325A">
              <w:t>iolence</w:t>
            </w:r>
            <w:r>
              <w:t xml:space="preserve"> – first offense. Sentencing was deferred for 1 year on 2 conditions: </w:t>
            </w:r>
            <w:r w:rsidR="00BC7711">
              <w:t xml:space="preserve">that the client complete </w:t>
            </w:r>
            <w:r>
              <w:t>13 domestic violence classes and maintain “good conduct.” C</w:t>
            </w:r>
            <w:r w:rsidR="00BC7711">
              <w:t>indy explained that her c</w:t>
            </w:r>
            <w:r>
              <w:t xml:space="preserve">lient has had no new arrests during the past year. However, the client has not completed the 13 classes. </w:t>
            </w:r>
            <w:r w:rsidR="005145BF">
              <w:t>Cindy explained that t</w:t>
            </w:r>
            <w:r>
              <w:t xml:space="preserve">he client resides in Florida. He is originally from Cuba and speaks only Spanish. </w:t>
            </w:r>
            <w:r w:rsidR="00B509F3">
              <w:t>The c</w:t>
            </w:r>
            <w:r>
              <w:t xml:space="preserve">lient is </w:t>
            </w:r>
            <w:r w:rsidR="005145BF">
              <w:t>“</w:t>
            </w:r>
            <w:r>
              <w:t>computer illiterate.</w:t>
            </w:r>
            <w:r w:rsidR="005145BF">
              <w:t>”</w:t>
            </w:r>
            <w:r>
              <w:t xml:space="preserve"> </w:t>
            </w:r>
            <w:r w:rsidR="00B509F3">
              <w:t>The c</w:t>
            </w:r>
            <w:r>
              <w:t>lient claims that he completed these courses but is unable to provide proof to the Elko Public Defender’s Office.</w:t>
            </w:r>
          </w:p>
          <w:p w14:paraId="7CC8836E" w14:textId="77777777" w:rsidR="00F80E5B" w:rsidRDefault="00C76903" w:rsidP="00C76903">
            <w:pPr>
              <w:pStyle w:val="ListParagraph"/>
              <w:ind w:left="535"/>
            </w:pPr>
            <w:r>
              <w:t xml:space="preserve">The </w:t>
            </w:r>
            <w:r w:rsidR="00AA3E75">
              <w:t>State</w:t>
            </w:r>
            <w:r>
              <w:t xml:space="preserve"> corrected Cindy</w:t>
            </w:r>
            <w:r w:rsidR="00AA3E75">
              <w:t xml:space="preserve">: </w:t>
            </w:r>
            <w:r>
              <w:t xml:space="preserve">the </w:t>
            </w:r>
            <w:r w:rsidR="00AA3E75">
              <w:t>client pled to simple Battery and not Battery D</w:t>
            </w:r>
            <w:r>
              <w:t xml:space="preserve">omestic </w:t>
            </w:r>
            <w:r w:rsidR="00AA3E75">
              <w:t>V</w:t>
            </w:r>
            <w:r>
              <w:t>iolence</w:t>
            </w:r>
            <w:r w:rsidR="00AA3E75">
              <w:t xml:space="preserve">. </w:t>
            </w:r>
          </w:p>
          <w:p w14:paraId="3F8C8310" w14:textId="48A95393" w:rsidR="00AA3E75" w:rsidRDefault="00F80E5B" w:rsidP="00C76903">
            <w:pPr>
              <w:pStyle w:val="ListParagraph"/>
              <w:ind w:left="535"/>
            </w:pPr>
            <w:r>
              <w:t xml:space="preserve">The </w:t>
            </w:r>
            <w:r w:rsidR="00AA3E75">
              <w:t xml:space="preserve">State recommends ending the deferred sentencing unsuccessfully, and sentencing </w:t>
            </w:r>
            <w:r>
              <w:t xml:space="preserve">the client </w:t>
            </w:r>
            <w:r w:rsidR="00AA3E75">
              <w:t xml:space="preserve">to time served. </w:t>
            </w:r>
          </w:p>
          <w:p w14:paraId="0C8CD95A" w14:textId="398E80BD" w:rsidR="00AA3E75" w:rsidRDefault="00F80E5B" w:rsidP="00F80E5B">
            <w:pPr>
              <w:pStyle w:val="ListParagraph"/>
              <w:ind w:left="535"/>
            </w:pPr>
            <w:r>
              <w:t>Cindy asked the court for</w:t>
            </w:r>
            <w:r w:rsidR="00AA3E75">
              <w:t xml:space="preserve"> more time for </w:t>
            </w:r>
            <w:r>
              <w:t xml:space="preserve">her </w:t>
            </w:r>
            <w:r w:rsidR="00AA3E75">
              <w:t>client to complete the d</w:t>
            </w:r>
            <w:r>
              <w:t xml:space="preserve">omestic </w:t>
            </w:r>
            <w:r w:rsidR="00AA3E75">
              <w:t>v</w:t>
            </w:r>
            <w:r>
              <w:t>iolence</w:t>
            </w:r>
            <w:r w:rsidR="00AA3E75">
              <w:t xml:space="preserve"> counseling</w:t>
            </w:r>
            <w:r w:rsidR="00AD38C8">
              <w:t xml:space="preserve"> and/or provide proof of the courses he claims to have completed</w:t>
            </w:r>
            <w:r w:rsidR="00AA3E75">
              <w:t>. C</w:t>
            </w:r>
            <w:r w:rsidR="00AD38C8">
              <w:t>indy explained that her c</w:t>
            </w:r>
            <w:r w:rsidR="00AA3E75">
              <w:t xml:space="preserve">lient is an </w:t>
            </w:r>
            <w:proofErr w:type="gramStart"/>
            <w:r w:rsidR="00AA3E75">
              <w:t>immigrant</w:t>
            </w:r>
            <w:proofErr w:type="gramEnd"/>
            <w:r w:rsidR="00AD38C8">
              <w:t xml:space="preserve"> and a</w:t>
            </w:r>
            <w:r w:rsidR="00AA3E75">
              <w:t xml:space="preserve"> conviction could have </w:t>
            </w:r>
            <w:proofErr w:type="spellStart"/>
            <w:r w:rsidR="00AA3E75">
              <w:t xml:space="preserve">adverse </w:t>
            </w:r>
            <w:proofErr w:type="gramStart"/>
            <w:r w:rsidR="00AA3E75">
              <w:t>affects</w:t>
            </w:r>
            <w:proofErr w:type="spellEnd"/>
            <w:proofErr w:type="gramEnd"/>
            <w:r w:rsidR="00AA3E75">
              <w:t xml:space="preserve"> on his immigration stat</w:t>
            </w:r>
            <w:r w:rsidR="00AD38C8">
              <w:t>us</w:t>
            </w:r>
            <w:r w:rsidR="00AA3E75">
              <w:t xml:space="preserve">. </w:t>
            </w:r>
            <w:r w:rsidR="00E16D0A">
              <w:t>Cindy r</w:t>
            </w:r>
            <w:r w:rsidR="00AA3E75">
              <w:t>equest</w:t>
            </w:r>
            <w:r w:rsidR="00E16D0A">
              <w:t>ed</w:t>
            </w:r>
            <w:r w:rsidR="00AA3E75">
              <w:t xml:space="preserve"> that if he</w:t>
            </w:r>
            <w:r w:rsidR="00E16D0A">
              <w:t>r</w:t>
            </w:r>
            <w:r w:rsidR="00AA3E75">
              <w:t xml:space="preserve"> client is not granted more time to complete the obligation of </w:t>
            </w:r>
            <w:r w:rsidR="00E16D0A">
              <w:t xml:space="preserve">the </w:t>
            </w:r>
            <w:r w:rsidR="00AA3E75">
              <w:t>13 counseling sessions, then allow the client to withdraw his guilty plea, and proceed to trial.</w:t>
            </w:r>
          </w:p>
          <w:p w14:paraId="127B11B0" w14:textId="7F0F7D2E" w:rsidR="00AA3E75" w:rsidRDefault="00753500" w:rsidP="00753500">
            <w:pPr>
              <w:pStyle w:val="ListParagraph"/>
              <w:ind w:left="535"/>
            </w:pPr>
            <w:r>
              <w:t>The c</w:t>
            </w:r>
            <w:r w:rsidR="00AA3E75">
              <w:t>ourt f</w:t>
            </w:r>
            <w:r>
              <w:t>ound</w:t>
            </w:r>
            <w:r w:rsidR="00AA3E75">
              <w:t xml:space="preserve"> that the client did not satisfy the</w:t>
            </w:r>
            <w:r>
              <w:t xml:space="preserve"> terms of the deferred sentencing </w:t>
            </w:r>
            <w:r w:rsidR="00AA3E75">
              <w:t xml:space="preserve">agreement. Therefore, the court is proceeding to sentencing today. </w:t>
            </w:r>
          </w:p>
          <w:p w14:paraId="16624510" w14:textId="59478075" w:rsidR="00AA3E75" w:rsidRDefault="006F3501" w:rsidP="006F3501">
            <w:pPr>
              <w:pStyle w:val="ListParagraph"/>
              <w:ind w:left="535"/>
            </w:pPr>
            <w:r>
              <w:t>The c</w:t>
            </w:r>
            <w:r w:rsidR="00AA3E75">
              <w:t xml:space="preserve">lient said that he could not afford the classes ($150 per class). He said that he called his attorney a thousand times. The lawyer couldn’t help me. I lost my driver’s license, social security card, and so he could not work. </w:t>
            </w:r>
          </w:p>
          <w:p w14:paraId="62DAECB4" w14:textId="39C9C961" w:rsidR="008B0F67" w:rsidRDefault="00A673F4" w:rsidP="006F3501">
            <w:pPr>
              <w:pStyle w:val="TableParagraph"/>
              <w:spacing w:line="250" w:lineRule="exact"/>
              <w:ind w:left="535"/>
            </w:pPr>
            <w:r>
              <w:t>The court said that i</w:t>
            </w:r>
            <w:r w:rsidR="00AA3E75">
              <w:t xml:space="preserve">t is not a question of whether the client tried to comply with the conditions, but simply </w:t>
            </w:r>
            <w:proofErr w:type="gramStart"/>
            <w:r w:rsidR="00AA3E75">
              <w:t>whether or not</w:t>
            </w:r>
            <w:proofErr w:type="gramEnd"/>
            <w:r w:rsidR="00AA3E75">
              <w:t xml:space="preserve"> he did complete the sessions. </w:t>
            </w:r>
            <w:r w:rsidR="00C54644">
              <w:t>The court sentenced the client to</w:t>
            </w:r>
            <w:r w:rsidR="00AA3E75">
              <w:t xml:space="preserve"> 1 day and 7 hours </w:t>
            </w:r>
            <w:r w:rsidR="00C54644">
              <w:t xml:space="preserve">in </w:t>
            </w:r>
            <w:r w:rsidR="00AA3E75">
              <w:t xml:space="preserve">jail with credit for 1 day and 7 </w:t>
            </w:r>
            <w:proofErr w:type="spellStart"/>
            <w:r w:rsidR="00AA3E75">
              <w:t>hours</w:t>
            </w:r>
            <w:r>
              <w:t xml:space="preserve"> time</w:t>
            </w:r>
            <w:proofErr w:type="spellEnd"/>
            <w:r>
              <w:t xml:space="preserve"> served</w:t>
            </w:r>
            <w:r w:rsidR="00AA3E75">
              <w:t xml:space="preserve">. </w:t>
            </w:r>
            <w:r w:rsidR="008576BE">
              <w:t>The c</w:t>
            </w:r>
            <w:r w:rsidR="00AA3E75">
              <w:t>ase i</w:t>
            </w:r>
            <w:r w:rsidR="008576BE">
              <w:t xml:space="preserve">s </w:t>
            </w:r>
            <w:r w:rsidR="00AA3E75">
              <w:t>n</w:t>
            </w:r>
            <w:r w:rsidR="008576BE">
              <w:t>ow</w:t>
            </w:r>
            <w:r w:rsidR="00AA3E75">
              <w:t xml:space="preserve"> </w:t>
            </w:r>
            <w:r w:rsidR="008576BE">
              <w:t>c</w:t>
            </w:r>
            <w:r w:rsidR="00AA3E75">
              <w:t xml:space="preserve">losed.      </w:t>
            </w:r>
          </w:p>
          <w:p w14:paraId="03A1651E" w14:textId="77777777" w:rsidR="00AA3E75" w:rsidRDefault="00AA3E75" w:rsidP="00AA3E75">
            <w:pPr>
              <w:pStyle w:val="TableParagraph"/>
              <w:spacing w:line="250" w:lineRule="exact"/>
            </w:pPr>
          </w:p>
          <w:p w14:paraId="583E007F" w14:textId="77777777" w:rsidR="00AA3E75" w:rsidRPr="0060656C" w:rsidRDefault="00AA3E75" w:rsidP="00AA3E75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7CBD336" w14:textId="31F43EB0" w:rsidR="004615F4" w:rsidRPr="0060656C" w:rsidRDefault="004615F4" w:rsidP="00E2185F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865"/>
    <w:rsid w:val="0001299B"/>
    <w:rsid w:val="00017502"/>
    <w:rsid w:val="00072A73"/>
    <w:rsid w:val="0008100F"/>
    <w:rsid w:val="000B1FDF"/>
    <w:rsid w:val="001044E7"/>
    <w:rsid w:val="001305EC"/>
    <w:rsid w:val="001628B1"/>
    <w:rsid w:val="00162F2C"/>
    <w:rsid w:val="00167EE2"/>
    <w:rsid w:val="00177E16"/>
    <w:rsid w:val="001A00F0"/>
    <w:rsid w:val="001D79DE"/>
    <w:rsid w:val="00217763"/>
    <w:rsid w:val="0022184F"/>
    <w:rsid w:val="00230146"/>
    <w:rsid w:val="0025077E"/>
    <w:rsid w:val="002608B8"/>
    <w:rsid w:val="00262EFE"/>
    <w:rsid w:val="002758B2"/>
    <w:rsid w:val="002A6030"/>
    <w:rsid w:val="002F30D2"/>
    <w:rsid w:val="00320D12"/>
    <w:rsid w:val="003620D6"/>
    <w:rsid w:val="003737E1"/>
    <w:rsid w:val="003959D5"/>
    <w:rsid w:val="003B010C"/>
    <w:rsid w:val="003B5049"/>
    <w:rsid w:val="003E1670"/>
    <w:rsid w:val="003F5A33"/>
    <w:rsid w:val="00405A2C"/>
    <w:rsid w:val="00431078"/>
    <w:rsid w:val="00447B2E"/>
    <w:rsid w:val="004615F4"/>
    <w:rsid w:val="00481987"/>
    <w:rsid w:val="0049612C"/>
    <w:rsid w:val="004A5308"/>
    <w:rsid w:val="004A5C07"/>
    <w:rsid w:val="004B241C"/>
    <w:rsid w:val="005145BF"/>
    <w:rsid w:val="00552654"/>
    <w:rsid w:val="00554464"/>
    <w:rsid w:val="005561A6"/>
    <w:rsid w:val="00566083"/>
    <w:rsid w:val="00597FD2"/>
    <w:rsid w:val="005B7EC4"/>
    <w:rsid w:val="005E25FD"/>
    <w:rsid w:val="005E7B10"/>
    <w:rsid w:val="00602BA9"/>
    <w:rsid w:val="0060656C"/>
    <w:rsid w:val="00614CD6"/>
    <w:rsid w:val="00640D95"/>
    <w:rsid w:val="006539B8"/>
    <w:rsid w:val="006625DD"/>
    <w:rsid w:val="0066578A"/>
    <w:rsid w:val="006908AA"/>
    <w:rsid w:val="00695340"/>
    <w:rsid w:val="00696976"/>
    <w:rsid w:val="006B5F2C"/>
    <w:rsid w:val="006D3367"/>
    <w:rsid w:val="006F3501"/>
    <w:rsid w:val="006F7345"/>
    <w:rsid w:val="00723B2F"/>
    <w:rsid w:val="007328BB"/>
    <w:rsid w:val="00753500"/>
    <w:rsid w:val="00756A04"/>
    <w:rsid w:val="00770675"/>
    <w:rsid w:val="00792811"/>
    <w:rsid w:val="007B0DBF"/>
    <w:rsid w:val="007B1F94"/>
    <w:rsid w:val="007B75CA"/>
    <w:rsid w:val="007F0B66"/>
    <w:rsid w:val="007F6CC1"/>
    <w:rsid w:val="00807E2E"/>
    <w:rsid w:val="00813372"/>
    <w:rsid w:val="00825B87"/>
    <w:rsid w:val="008524A4"/>
    <w:rsid w:val="008576BE"/>
    <w:rsid w:val="00867B0F"/>
    <w:rsid w:val="0089169D"/>
    <w:rsid w:val="008B0F67"/>
    <w:rsid w:val="008B270D"/>
    <w:rsid w:val="008C19EC"/>
    <w:rsid w:val="008D0DD7"/>
    <w:rsid w:val="00915259"/>
    <w:rsid w:val="00930EA9"/>
    <w:rsid w:val="009438E1"/>
    <w:rsid w:val="00947D18"/>
    <w:rsid w:val="009549F5"/>
    <w:rsid w:val="009569DD"/>
    <w:rsid w:val="00980DC6"/>
    <w:rsid w:val="009928D6"/>
    <w:rsid w:val="009B6950"/>
    <w:rsid w:val="009D122A"/>
    <w:rsid w:val="009F07E7"/>
    <w:rsid w:val="00A673F4"/>
    <w:rsid w:val="00A73DAE"/>
    <w:rsid w:val="00A83E8E"/>
    <w:rsid w:val="00A8637F"/>
    <w:rsid w:val="00A86F96"/>
    <w:rsid w:val="00A978E4"/>
    <w:rsid w:val="00AA3E75"/>
    <w:rsid w:val="00AB19B5"/>
    <w:rsid w:val="00AB6BED"/>
    <w:rsid w:val="00AB7677"/>
    <w:rsid w:val="00AD38C8"/>
    <w:rsid w:val="00B43C20"/>
    <w:rsid w:val="00B509F3"/>
    <w:rsid w:val="00B6197C"/>
    <w:rsid w:val="00B6420B"/>
    <w:rsid w:val="00BA5474"/>
    <w:rsid w:val="00BB379E"/>
    <w:rsid w:val="00BC0B5E"/>
    <w:rsid w:val="00BC7711"/>
    <w:rsid w:val="00BD38B3"/>
    <w:rsid w:val="00BD72D8"/>
    <w:rsid w:val="00BF14D8"/>
    <w:rsid w:val="00C015F7"/>
    <w:rsid w:val="00C019A9"/>
    <w:rsid w:val="00C35994"/>
    <w:rsid w:val="00C54644"/>
    <w:rsid w:val="00C76903"/>
    <w:rsid w:val="00C83949"/>
    <w:rsid w:val="00C9265C"/>
    <w:rsid w:val="00CB3BA5"/>
    <w:rsid w:val="00CC14E0"/>
    <w:rsid w:val="00CD53C5"/>
    <w:rsid w:val="00CF0219"/>
    <w:rsid w:val="00CF5EC3"/>
    <w:rsid w:val="00D04171"/>
    <w:rsid w:val="00D17299"/>
    <w:rsid w:val="00D45256"/>
    <w:rsid w:val="00D7404F"/>
    <w:rsid w:val="00D82F64"/>
    <w:rsid w:val="00DA15AB"/>
    <w:rsid w:val="00DA2B60"/>
    <w:rsid w:val="00DB6810"/>
    <w:rsid w:val="00DD5F67"/>
    <w:rsid w:val="00E015DB"/>
    <w:rsid w:val="00E046A6"/>
    <w:rsid w:val="00E16D0A"/>
    <w:rsid w:val="00E2185F"/>
    <w:rsid w:val="00E57505"/>
    <w:rsid w:val="00EB122B"/>
    <w:rsid w:val="00EB2AEF"/>
    <w:rsid w:val="00EB63A2"/>
    <w:rsid w:val="00ED3C87"/>
    <w:rsid w:val="00EE00D2"/>
    <w:rsid w:val="00EF325A"/>
    <w:rsid w:val="00EF4ADD"/>
    <w:rsid w:val="00F00E0C"/>
    <w:rsid w:val="00F0539A"/>
    <w:rsid w:val="00F33D21"/>
    <w:rsid w:val="00F36D7D"/>
    <w:rsid w:val="00F4027F"/>
    <w:rsid w:val="00F80E5B"/>
    <w:rsid w:val="00F80F1A"/>
    <w:rsid w:val="00F93549"/>
    <w:rsid w:val="00FB00B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3E75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E2185F"/>
    <w:rPr>
      <w:rFonts w:ascii="Calibri" w:eastAsia="Calibri" w:hAnsi="Calibri" w:cs="Calibri"/>
      <w:b/>
      <w:bCs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3E75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754</Words>
  <Characters>3941</Characters>
  <Application>Microsoft Office Word</Application>
  <DocSecurity>0</DocSecurity>
  <Lines>145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25</cp:revision>
  <dcterms:created xsi:type="dcterms:W3CDTF">2025-09-30T22:56:00Z</dcterms:created>
  <dcterms:modified xsi:type="dcterms:W3CDTF">2025-10-07T18:22:00Z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